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1"/>
        <w:gridCol w:w="2516"/>
        <w:gridCol w:w="855"/>
        <w:gridCol w:w="285"/>
        <w:gridCol w:w="1257"/>
        <w:gridCol w:w="2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11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color w:val="424242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32"/>
                <w:szCs w:val="32"/>
                <w:bdr w:val="none" w:color="auto" w:sz="0" w:space="0"/>
              </w:rPr>
              <w:t>附件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24242"/>
                <w:spacing w:val="0"/>
                <w:sz w:val="36"/>
                <w:szCs w:val="36"/>
                <w:bdr w:val="none" w:color="auto" w:sz="0" w:space="0"/>
              </w:rPr>
              <w:t>2022年珠海市“我们身边的知识产权”故事（微视频）大赛作品征集活动报名表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名称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时长（分）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制作机构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（个人报送请写“个人”）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作者姓名及身份证号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（个人报送填写）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联系人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微信号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联系人手机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内容简介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（300字以内，选填）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1" w:hRule="atLeast"/>
          <w:jc w:val="center"/>
        </w:trPr>
        <w:tc>
          <w:tcPr>
            <w:tcW w:w="3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版权声明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本人承诺对该作品具有独立、完整的著作权，不存在抄袭、借用等法律问题，如出现知识产权纠纷等问题，向主办方无条件退回有关该作品的全部资助和证书，并承担全部法律责任。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签字：   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        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jc w:val="center"/>
        </w:trPr>
        <w:tc>
          <w:tcPr>
            <w:tcW w:w="3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所在单位意见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（单位报送填写）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 盖章：   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3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备    注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MjU5ZDBmZGJjMmNkMzM0MGEyNzk5M2Y1NmFmNDkifQ=="/>
  </w:docVars>
  <w:rsids>
    <w:rsidRoot w:val="00000000"/>
    <w:rsid w:val="07F4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217</Characters>
  <Lines>0</Lines>
  <Paragraphs>0</Paragraphs>
  <TotalTime>2</TotalTime>
  <ScaleCrop>false</ScaleCrop>
  <LinksUpToDate>false</LinksUpToDate>
  <CharactersWithSpaces>262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2022-05-06T01:47:28Z</dcterms:created>
  <dc:creator>surya</dc:creator>
  <cp:lastModifiedBy>豌豆儿蔓</cp:lastModifiedBy>
  <dcterms:modified xsi:type="dcterms:W3CDTF">2022-05-06T01:49:56Z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237C0DE197484E61AC276E3F572EBEE0</vt:lpwstr>
  </property>
</Properties>
</file>